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3EE" w:rsidRDefault="006403EE" w:rsidP="00083935">
      <w:pPr>
        <w:jc w:val="both"/>
        <w:rPr>
          <w:rFonts w:ascii="Calibri" w:eastAsia="Calibri" w:hAnsi="Calibri" w:cs="Calibri"/>
          <w:b/>
          <w:sz w:val="40"/>
          <w:szCs w:val="40"/>
          <w:highlight w:val="white"/>
        </w:rPr>
      </w:pPr>
    </w:p>
    <w:p w:rsidR="006403EE" w:rsidRDefault="00921D79" w:rsidP="00083935">
      <w:pPr>
        <w:jc w:val="center"/>
        <w:rPr>
          <w:rFonts w:ascii="Calibri" w:eastAsia="Calibri" w:hAnsi="Calibri" w:cs="Calibri"/>
          <w:b/>
          <w:color w:val="0B5394"/>
          <w:sz w:val="50"/>
          <w:szCs w:val="50"/>
          <w:highlight w:val="white"/>
          <w:u w:val="single"/>
        </w:rPr>
      </w:pPr>
      <w:r>
        <w:rPr>
          <w:rFonts w:ascii="Calibri" w:eastAsia="Calibri" w:hAnsi="Calibri" w:cs="Calibri"/>
          <w:b/>
          <w:color w:val="0B5394"/>
          <w:sz w:val="50"/>
          <w:szCs w:val="50"/>
          <w:highlight w:val="white"/>
          <w:u w:val="single"/>
        </w:rPr>
        <w:t>EXPERIENCIAS EN BUENOS AIRES</w:t>
      </w:r>
    </w:p>
    <w:p w:rsidR="006403EE" w:rsidRDefault="006403EE" w:rsidP="00083935">
      <w:pPr>
        <w:jc w:val="center"/>
        <w:rPr>
          <w:rFonts w:ascii="Calibri" w:eastAsia="Calibri" w:hAnsi="Calibri" w:cs="Calibri"/>
          <w:b/>
          <w:sz w:val="40"/>
          <w:szCs w:val="40"/>
          <w:highlight w:val="white"/>
        </w:rPr>
      </w:pPr>
    </w:p>
    <w:p w:rsidR="006403EE" w:rsidRDefault="00921D79" w:rsidP="00083935">
      <w:pPr>
        <w:jc w:val="center"/>
        <w:rPr>
          <w:rFonts w:ascii="Calibri" w:eastAsia="Calibri" w:hAnsi="Calibri" w:cs="Calibri"/>
          <w:b/>
          <w:i/>
          <w:sz w:val="40"/>
          <w:szCs w:val="40"/>
          <w:highlight w:val="white"/>
        </w:rPr>
      </w:pPr>
      <w:r>
        <w:rPr>
          <w:rFonts w:ascii="Calibri" w:eastAsia="Calibri" w:hAnsi="Calibri" w:cs="Calibri"/>
          <w:b/>
          <w:i/>
          <w:sz w:val="40"/>
          <w:szCs w:val="40"/>
          <w:highlight w:val="white"/>
        </w:rPr>
        <w:t>UN DESTINO CON MUCHO PARA OFRECER...</w:t>
      </w:r>
    </w:p>
    <w:p w:rsidR="006403EE" w:rsidRDefault="006403EE" w:rsidP="00083935">
      <w:pPr>
        <w:jc w:val="both"/>
        <w:rPr>
          <w:rFonts w:ascii="Times New Roman" w:eastAsia="Times New Roman" w:hAnsi="Times New Roman" w:cs="Times New Roman"/>
          <w:color w:val="70838E"/>
          <w:sz w:val="24"/>
          <w:szCs w:val="24"/>
          <w:highlight w:val="white"/>
        </w:rPr>
      </w:pPr>
    </w:p>
    <w:p w:rsidR="006403EE" w:rsidRDefault="006403EE" w:rsidP="00083935">
      <w:pPr>
        <w:jc w:val="both"/>
        <w:rPr>
          <w:rFonts w:ascii="Times New Roman" w:eastAsia="Times New Roman" w:hAnsi="Times New Roman" w:cs="Times New Roman"/>
          <w:color w:val="70838E"/>
          <w:sz w:val="24"/>
          <w:szCs w:val="24"/>
          <w:highlight w:val="white"/>
        </w:rPr>
      </w:pPr>
    </w:p>
    <w:p w:rsidR="006403EE" w:rsidRDefault="006403EE" w:rsidP="00083935">
      <w:pPr>
        <w:jc w:val="both"/>
        <w:rPr>
          <w:rFonts w:ascii="Times New Roman" w:eastAsia="Times New Roman" w:hAnsi="Times New Roman" w:cs="Times New Roman"/>
          <w:color w:val="70838E"/>
          <w:sz w:val="24"/>
          <w:szCs w:val="24"/>
          <w:highlight w:val="white"/>
        </w:rPr>
      </w:pPr>
    </w:p>
    <w:p w:rsidR="006403EE" w:rsidRDefault="00921D79" w:rsidP="00083935">
      <w:pPr>
        <w:jc w:val="both"/>
        <w:rPr>
          <w:rFonts w:ascii="Times New Roman" w:eastAsia="Times New Roman" w:hAnsi="Times New Roman" w:cs="Times New Roman"/>
          <w:color w:val="70838E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70838E"/>
          <w:sz w:val="24"/>
          <w:szCs w:val="24"/>
          <w:highlight w:val="white"/>
        </w:rPr>
        <w:drawing>
          <wp:inline distT="114300" distB="114300" distL="114300" distR="114300">
            <wp:extent cx="5731200" cy="3213100"/>
            <wp:effectExtent l="0" t="0" r="0" b="0"/>
            <wp:docPr id="4" name="image15.jpg" descr="Obelis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Obelisc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3EE" w:rsidRDefault="006403EE" w:rsidP="00083935">
      <w:pPr>
        <w:jc w:val="both"/>
        <w:rPr>
          <w:rFonts w:ascii="Times New Roman" w:eastAsia="Times New Roman" w:hAnsi="Times New Roman" w:cs="Times New Roman"/>
          <w:color w:val="70838E"/>
          <w:sz w:val="24"/>
          <w:szCs w:val="24"/>
          <w:highlight w:val="white"/>
        </w:rPr>
      </w:pPr>
    </w:p>
    <w:p w:rsidR="006403EE" w:rsidRDefault="006403EE" w:rsidP="00083935">
      <w:pPr>
        <w:jc w:val="both"/>
        <w:rPr>
          <w:rFonts w:ascii="Times New Roman" w:eastAsia="Times New Roman" w:hAnsi="Times New Roman" w:cs="Times New Roman"/>
          <w:color w:val="70838E"/>
          <w:sz w:val="24"/>
          <w:szCs w:val="24"/>
          <w:highlight w:val="white"/>
        </w:rPr>
      </w:pPr>
    </w:p>
    <w:p w:rsidR="006403EE" w:rsidRDefault="006403EE" w:rsidP="00083935">
      <w:pPr>
        <w:jc w:val="both"/>
        <w:rPr>
          <w:rFonts w:ascii="Times New Roman" w:eastAsia="Times New Roman" w:hAnsi="Times New Roman" w:cs="Times New Roman"/>
          <w:color w:val="70838E"/>
          <w:sz w:val="24"/>
          <w:szCs w:val="24"/>
          <w:highlight w:val="white"/>
        </w:rPr>
      </w:pPr>
    </w:p>
    <w:p w:rsidR="006403EE" w:rsidRDefault="006403EE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6403EE" w:rsidRDefault="006403EE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3650456" cy="2433638"/>
            <wp:effectExtent l="0" t="0" r="0" b="0"/>
            <wp:docPr id="7" name="image19.jpg" descr="Steaks by Luis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Steaks by Luis 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0456" cy="2433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114300" distB="114300" distL="114300" distR="114300">
            <wp:extent cx="1910655" cy="2440342"/>
            <wp:effectExtent l="0" t="0" r="0" b="0"/>
            <wp:docPr id="6" name="image18.jpg" descr="Steaks by Luis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Steaks by Luis 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655" cy="2440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3EE" w:rsidRDefault="006403EE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083935" w:rsidRDefault="00921D79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Cena con degustación de asado, en un </w:t>
      </w:r>
      <w:r w:rsidR="00083935">
        <w:rPr>
          <w:rFonts w:ascii="Calibri" w:eastAsia="Calibri" w:hAnsi="Calibri" w:cs="Calibri"/>
          <w:b/>
          <w:sz w:val="26"/>
          <w:szCs w:val="26"/>
        </w:rPr>
        <w:t>restaurante a “puertas cerradas</w:t>
      </w: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Disfrute de un </w:t>
      </w:r>
      <w:r>
        <w:rPr>
          <w:rFonts w:ascii="Calibri" w:eastAsia="Calibri" w:hAnsi="Calibri" w:cs="Calibri"/>
          <w:sz w:val="24"/>
          <w:szCs w:val="24"/>
        </w:rPr>
        <w:t xml:space="preserve">verdadero asado argentino, ¡a puertas cerradas! en el bohemio barrio de Palermo. Se ofrece un menú fijo de 5 pasos, y cada plato viene con una copa de vino elegida específicamente por nuestro </w:t>
      </w:r>
      <w:proofErr w:type="spellStart"/>
      <w:r>
        <w:rPr>
          <w:rFonts w:ascii="Calibri" w:eastAsia="Calibri" w:hAnsi="Calibri" w:cs="Calibri"/>
          <w:sz w:val="24"/>
          <w:szCs w:val="24"/>
        </w:rPr>
        <w:t>sommelier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para realizar un perfecto maridaje. Además de degustar</w:t>
      </w:r>
      <w:r>
        <w:rPr>
          <w:rFonts w:ascii="Calibri" w:eastAsia="Calibri" w:hAnsi="Calibri" w:cs="Calibri"/>
          <w:sz w:val="24"/>
          <w:szCs w:val="24"/>
        </w:rPr>
        <w:t xml:space="preserve"> un asado completo y típico, se tiene la oportuni</w:t>
      </w:r>
      <w:bookmarkStart w:id="0" w:name="_GoBack"/>
      <w:bookmarkEnd w:id="0"/>
      <w:r>
        <w:rPr>
          <w:rFonts w:ascii="Calibri" w:eastAsia="Calibri" w:hAnsi="Calibri" w:cs="Calibri"/>
          <w:sz w:val="24"/>
          <w:szCs w:val="24"/>
        </w:rPr>
        <w:t>dad de participar en cada parte de la preparación de esta comida local, y de aprender las tradiciones que lo rodean, y también sus secretos.</w:t>
      </w: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Notas</w:t>
      </w: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-Capacidad: hasta 30 personas sentadas, o 50 de pie.</w:t>
      </w: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-Horari</w:t>
      </w:r>
      <w:r>
        <w:rPr>
          <w:rFonts w:ascii="Calibri" w:eastAsia="Calibri" w:hAnsi="Calibri" w:cs="Calibri"/>
          <w:sz w:val="24"/>
          <w:szCs w:val="24"/>
        </w:rPr>
        <w:t xml:space="preserve">os (fijos) </w:t>
      </w:r>
    </w:p>
    <w:p w:rsidR="00083935" w:rsidRDefault="00083935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2404653" cy="2386013"/>
            <wp:effectExtent l="0" t="0" r="0" b="0"/>
            <wp:docPr id="11" name="image23.jpg" descr="Steaks by Luis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Steaks by Luis 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653" cy="238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3199358" cy="2406768"/>
            <wp:effectExtent l="0" t="0" r="0" b="0"/>
            <wp:docPr id="10" name="image22.jpg" descr="Steaks by Luis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Steaks by Luis 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9358" cy="24067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3EE" w:rsidRDefault="00921D79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2619375" cy="1743075"/>
            <wp:effectExtent l="0" t="0" r="0" b="0"/>
            <wp:docPr id="14" name="image32.jpg" descr="Feria San Telmo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 descr="Feria San Telmo 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114300" distB="114300" distL="114300" distR="114300">
            <wp:extent cx="2619375" cy="1743075"/>
            <wp:effectExtent l="0" t="0" r="0" b="0"/>
            <wp:docPr id="1" name="image4.jpg" descr="Feria San Telm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Feria San Telmo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3EE" w:rsidRDefault="006403EE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6"/>
          <w:szCs w:val="26"/>
        </w:rPr>
        <w:t>Ferias de Buenos Aires</w:t>
      </w:r>
    </w:p>
    <w:p w:rsidR="00083935" w:rsidRDefault="00083935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 tour permite sumergirse en la cultura porteña y Argentina, mediante la visita de sus ferias más famosas: La Feria de Antigüedades de San Telmo y la Feria Folklórica de Mataderos.</w:t>
      </w: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emprano a la mañana, cada domingo desde 1970, una curiosa ceremonia se repite en el escenario de la Plaza Dorrego: baúles, cajas, hierros, tablas, canastos, se superponen en un repiqueteo que asombra a los noctámbulos que alargan la noche con un café de úl</w:t>
      </w:r>
      <w:r>
        <w:rPr>
          <w:rFonts w:ascii="Calibri" w:eastAsia="Calibri" w:hAnsi="Calibri" w:cs="Calibri"/>
          <w:sz w:val="24"/>
          <w:szCs w:val="24"/>
        </w:rPr>
        <w:t>tima hora, y a los madrugadores que comienzan el día. A esa hora, la Feria de Cosas Viejas y Antigüedades de San Pedro Telmo comienza a tomar forma, se construye sobre el adoquinado de la plaza y repite un ritual que se ha convertido en el corazón de un ba</w:t>
      </w:r>
      <w:r>
        <w:rPr>
          <w:rFonts w:ascii="Calibri" w:eastAsia="Calibri" w:hAnsi="Calibri" w:cs="Calibri"/>
          <w:sz w:val="24"/>
          <w:szCs w:val="24"/>
        </w:rPr>
        <w:t xml:space="preserve">rrio que los domingos late de una manera especial. </w:t>
      </w:r>
      <w:proofErr w:type="gramStart"/>
      <w:r>
        <w:rPr>
          <w:rFonts w:ascii="Calibri" w:eastAsia="Calibri" w:hAnsi="Calibri" w:cs="Calibri"/>
          <w:sz w:val="24"/>
          <w:szCs w:val="24"/>
        </w:rPr>
        <w:t>Venga a descubrir los tesoros de San Telmo!</w:t>
      </w:r>
      <w:proofErr w:type="gramEnd"/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Feria de Mataderos nació en 1986 y su nombre completo "Feria de las Artesanías y Tradiciones Populares Argentinas” bien resume su identidad. Esta feria es un </w:t>
      </w:r>
      <w:r>
        <w:rPr>
          <w:rFonts w:ascii="Calibri" w:eastAsia="Calibri" w:hAnsi="Calibri" w:cs="Calibri"/>
          <w:sz w:val="24"/>
          <w:szCs w:val="24"/>
        </w:rPr>
        <w:t>ejemplo clave de la tradición de Argentina: Comidas típicas, artesanías, bailes típicos, show de folklore, carreras de sortijas.</w:t>
      </w: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2776538" cy="1851025"/>
            <wp:effectExtent l="0" t="0" r="0" b="0"/>
            <wp:docPr id="16" name="image34.jpg" descr="Feria Mataderos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 descr="Feria Mataderos 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185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2754905" cy="1833563"/>
            <wp:effectExtent l="0" t="0" r="0" b="0"/>
            <wp:docPr id="8" name="image20.jpg" descr="Feria Mataderos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Feria Mataderos 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905" cy="183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3EE" w:rsidRDefault="00921D79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3100388" cy="2330165"/>
            <wp:effectExtent l="0" t="0" r="0" b="0"/>
            <wp:docPr id="2" name="image13.jpg" descr="Tour Gastronomico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Tour Gastronomico 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2330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114300" distB="114300" distL="114300" distR="114300">
            <wp:extent cx="2338388" cy="2338388"/>
            <wp:effectExtent l="0" t="0" r="0" b="0"/>
            <wp:docPr id="18" name="image36.jpg" descr="Tour Gastronomico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 descr="Tour Gastronomico 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33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3EE" w:rsidRDefault="006403EE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083935" w:rsidRDefault="00921D79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Tour Gastronómico y Cultural en San Telmo</w:t>
      </w: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 tour incluye una visita al histórico Mercado de San Telmo con degustac</w:t>
      </w:r>
      <w:r>
        <w:rPr>
          <w:rFonts w:ascii="Calibri" w:eastAsia="Calibri" w:hAnsi="Calibri" w:cs="Calibri"/>
          <w:sz w:val="24"/>
          <w:szCs w:val="24"/>
        </w:rPr>
        <w:t xml:space="preserve">ión de diferentes tipos de café del mundo. Luego, visita a la sorprendente Pulpería Quilapán, con productos regionales patrimonio del siglo XVIII. Cata de vino con </w:t>
      </w:r>
      <w:proofErr w:type="spellStart"/>
      <w:r>
        <w:rPr>
          <w:rFonts w:ascii="Calibri" w:eastAsia="Calibri" w:hAnsi="Calibri" w:cs="Calibri"/>
          <w:sz w:val="24"/>
          <w:szCs w:val="24"/>
        </w:rPr>
        <w:t>sommelier</w:t>
      </w:r>
      <w:proofErr w:type="spellEnd"/>
      <w:r>
        <w:rPr>
          <w:rFonts w:ascii="Calibri" w:eastAsia="Calibri" w:hAnsi="Calibri" w:cs="Calibri"/>
          <w:sz w:val="24"/>
          <w:szCs w:val="24"/>
        </w:rPr>
        <w:t>, acompañada de una exquisita picada artesanal. Y finalmente una cena con asado "cr</w:t>
      </w:r>
      <w:r>
        <w:rPr>
          <w:rFonts w:ascii="Calibri" w:eastAsia="Calibri" w:hAnsi="Calibri" w:cs="Calibri"/>
          <w:sz w:val="24"/>
          <w:szCs w:val="24"/>
        </w:rPr>
        <w:t>iollo", incluye bebidas, postre y show en vivo de folklore en el patio histórico de la Pulpería.</w:t>
      </w: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114300" distB="114300" distL="114300" distR="114300">
            <wp:extent cx="3929063" cy="2211917"/>
            <wp:effectExtent l="0" t="0" r="0" b="0"/>
            <wp:docPr id="3" name="image14.png" descr="Tour Gastronomico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Tour Gastronomico 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2211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114300" distB="114300" distL="114300" distR="114300">
            <wp:extent cx="1491555" cy="2232328"/>
            <wp:effectExtent l="0" t="0" r="0" b="0"/>
            <wp:docPr id="13" name="image31.jpg" descr="Tour Gastronomico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Tour Gastronomico 3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555" cy="2232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  <w:highlight w:val="white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114300" distB="114300" distL="114300" distR="114300">
            <wp:extent cx="2702756" cy="1804988"/>
            <wp:effectExtent l="0" t="0" r="0" b="0"/>
            <wp:docPr id="12" name="image29.jpg" descr="Villa Maria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Villa Maria 1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756" cy="1804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noProof/>
          <w:sz w:val="26"/>
          <w:szCs w:val="26"/>
        </w:rPr>
        <w:drawing>
          <wp:inline distT="114300" distB="114300" distL="114300" distR="114300">
            <wp:extent cx="2865298" cy="1795463"/>
            <wp:effectExtent l="0" t="0" r="0" b="0"/>
            <wp:docPr id="15" name="image33.jpg" descr="Villa Maria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Villa Maria 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298" cy="1795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3EE" w:rsidRDefault="006403EE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083935" w:rsidRDefault="00921D79" w:rsidP="00083935">
      <w:pPr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Experiencia en el Campo</w:t>
      </w:r>
      <w:r w:rsidR="00083935">
        <w:rPr>
          <w:rFonts w:ascii="Calibri" w:eastAsia="Calibri" w:hAnsi="Calibri" w:cs="Calibri"/>
          <w:b/>
          <w:sz w:val="26"/>
          <w:szCs w:val="26"/>
        </w:rPr>
        <w:t xml:space="preserve"> </w:t>
      </w: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Salida a partir de las 9 </w:t>
      </w:r>
      <w:proofErr w:type="spellStart"/>
      <w:r>
        <w:rPr>
          <w:rFonts w:ascii="Calibri" w:eastAsia="Calibri" w:hAnsi="Calibri" w:cs="Calibri"/>
          <w:sz w:val="24"/>
          <w:szCs w:val="24"/>
        </w:rPr>
        <w:t>hs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desde el hotel, con destino a la “Caballeriza Santa Isabel”. Allí se tendrá una muestra de actividades de campo (doma india, carreras de sortijas y tambores).</w:t>
      </w: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 </w:t>
      </w:r>
      <w:proofErr w:type="gramStart"/>
      <w:r>
        <w:rPr>
          <w:rFonts w:ascii="Calibri" w:eastAsia="Calibri" w:hAnsi="Calibri" w:cs="Calibri"/>
          <w:sz w:val="24"/>
          <w:szCs w:val="24"/>
        </w:rPr>
        <w:t>continuación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se realiza una visita a la imponente Estancia Villa Ma</w:t>
      </w:r>
      <w:r>
        <w:rPr>
          <w:rFonts w:ascii="Calibri" w:eastAsia="Calibri" w:hAnsi="Calibri" w:cs="Calibri"/>
          <w:sz w:val="24"/>
          <w:szCs w:val="24"/>
        </w:rPr>
        <w:t xml:space="preserve">ría, con degustación de vinos con </w:t>
      </w:r>
      <w:proofErr w:type="spellStart"/>
      <w:r>
        <w:rPr>
          <w:rFonts w:ascii="Calibri" w:eastAsia="Calibri" w:hAnsi="Calibri" w:cs="Calibri"/>
          <w:sz w:val="24"/>
          <w:szCs w:val="24"/>
        </w:rPr>
        <w:t>sommelier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en la hermosa galería semi-cerrada con vista al parque. El almuerzo se sirve en la galería exterior: Corte de carne con una bebida y postre incluidos, con un show en vivo. También se da una clase de polo </w:t>
      </w:r>
      <w:proofErr w:type="spellStart"/>
      <w:r>
        <w:rPr>
          <w:rFonts w:ascii="Calibri" w:eastAsia="Calibri" w:hAnsi="Calibri" w:cs="Calibri"/>
          <w:sz w:val="24"/>
          <w:szCs w:val="24"/>
        </w:rPr>
        <w:t>express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y se tiene un tiempo libre para disfrutar del lugar. 16.00 Hs Fin del Tour con traslado al hotel.</w:t>
      </w: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921D79" w:rsidP="00083935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2752630" cy="1833563"/>
            <wp:effectExtent l="0" t="0" r="0" b="0"/>
            <wp:docPr id="17" name="image35.jpg" descr="Villa Maria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 descr="Villa Maria 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630" cy="1833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2738331" cy="1824038"/>
            <wp:effectExtent l="0" t="0" r="0" b="0"/>
            <wp:docPr id="5" name="image16.jpg" descr="Villa Maria 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Villa Maria 4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331" cy="1824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403EE" w:rsidRDefault="006403EE" w:rsidP="00083935">
      <w:pPr>
        <w:jc w:val="both"/>
        <w:rPr>
          <w:rFonts w:ascii="Calibri" w:eastAsia="Calibri" w:hAnsi="Calibri" w:cs="Calibri"/>
          <w:sz w:val="24"/>
          <w:szCs w:val="24"/>
        </w:rPr>
      </w:pPr>
    </w:p>
    <w:p w:rsidR="006403EE" w:rsidRDefault="006403EE">
      <w:pPr>
        <w:rPr>
          <w:rFonts w:ascii="Calibri" w:eastAsia="Calibri" w:hAnsi="Calibri" w:cs="Calibri"/>
          <w:sz w:val="24"/>
          <w:szCs w:val="24"/>
        </w:rPr>
      </w:pPr>
    </w:p>
    <w:sectPr w:rsidR="006403EE">
      <w:headerReference w:type="default" r:id="rId23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1D79" w:rsidRDefault="00921D79">
      <w:pPr>
        <w:spacing w:line="240" w:lineRule="auto"/>
      </w:pPr>
      <w:r>
        <w:separator/>
      </w:r>
    </w:p>
  </w:endnote>
  <w:endnote w:type="continuationSeparator" w:id="0">
    <w:p w:rsidR="00921D79" w:rsidRDefault="00921D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1D79" w:rsidRDefault="00921D79">
      <w:pPr>
        <w:spacing w:line="240" w:lineRule="auto"/>
      </w:pPr>
      <w:r>
        <w:separator/>
      </w:r>
    </w:p>
  </w:footnote>
  <w:footnote w:type="continuationSeparator" w:id="0">
    <w:p w:rsidR="00921D79" w:rsidRDefault="00921D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03EE" w:rsidRDefault="00083935">
    <w:pPr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-209550</wp:posOffset>
          </wp:positionH>
          <wp:positionV relativeFrom="paragraph">
            <wp:posOffset>381000</wp:posOffset>
          </wp:positionV>
          <wp:extent cx="1524000" cy="53340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entralreceptivos_ firma_Ma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7216" behindDoc="0" locked="0" layoutInCell="1" hidden="0" allowOverlap="1">
          <wp:simplePos x="0" y="0"/>
          <wp:positionH relativeFrom="margin">
            <wp:posOffset>4895850</wp:posOffset>
          </wp:positionH>
          <wp:positionV relativeFrom="paragraph">
            <wp:posOffset>257175</wp:posOffset>
          </wp:positionV>
          <wp:extent cx="1194435" cy="838200"/>
          <wp:effectExtent l="0" t="0" r="5715" b="0"/>
          <wp:wrapTopAndBottom distT="114300" distB="114300"/>
          <wp:docPr id="9" name="image21.jpg" descr="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jpg" descr="log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3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403EE"/>
    <w:rsid w:val="00083935"/>
    <w:rsid w:val="006403EE"/>
    <w:rsid w:val="00921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1B62B"/>
  <w15:docId w15:val="{396EBF57-71D4-4825-A2C9-4B513127A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83935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3935"/>
  </w:style>
  <w:style w:type="paragraph" w:styleId="Piedepgina">
    <w:name w:val="footer"/>
    <w:basedOn w:val="Normal"/>
    <w:link w:val="PiedepginaCar"/>
    <w:uiPriority w:val="99"/>
    <w:unhideWhenUsed/>
    <w:rsid w:val="00083935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453</Words>
  <Characters>2495</Characters>
  <Application>Microsoft Office Word</Application>
  <DocSecurity>0</DocSecurity>
  <Lines>20</Lines>
  <Paragraphs>5</Paragraphs>
  <ScaleCrop>false</ScaleCrop>
  <Company/>
  <LinksUpToDate>false</LinksUpToDate>
  <CharactersWithSpaces>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Almudena Fernández Iglesias</cp:lastModifiedBy>
  <cp:revision>2</cp:revision>
  <dcterms:created xsi:type="dcterms:W3CDTF">2017-09-15T08:20:00Z</dcterms:created>
  <dcterms:modified xsi:type="dcterms:W3CDTF">2017-09-15T08:30:00Z</dcterms:modified>
</cp:coreProperties>
</file>